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imes New Roman" w:hAnsi="Times New Roman" w:eastAsia="宋体" w:cs="Times New Roman"/>
          <w:b/>
          <w:bCs/>
          <w:sz w:val="32"/>
          <w:szCs w:val="32"/>
          <w:lang w:val="en-US" w:eastAsia="zh-CN"/>
        </w:rPr>
      </w:pPr>
      <w:bookmarkStart w:id="0" w:name="_GoBack"/>
      <w:r>
        <w:rPr>
          <w:rFonts w:hint="eastAsia" w:ascii="Times New Roman" w:hAnsi="Times New Roman" w:eastAsia="宋体" w:cs="Times New Roman"/>
          <w:b/>
          <w:bCs/>
          <w:sz w:val="32"/>
          <w:szCs w:val="32"/>
          <w:lang w:val="en-US" w:eastAsia="zh-CN"/>
        </w:rPr>
        <w:t>黑龙江省属高等学校信息公开事项清单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imes New Roman" w:hAnsi="Times New Roman" w:eastAsia="宋体" w:cs="Times New Roman"/>
          <w:b/>
          <w:bCs/>
          <w:sz w:val="32"/>
          <w:szCs w:val="32"/>
          <w:lang w:val="en-US" w:eastAsia="zh-CN"/>
        </w:rPr>
      </w:pPr>
      <w:r>
        <w:rPr>
          <w:rFonts w:hint="eastAsia" w:ascii="Times New Roman" w:hAnsi="Times New Roman" w:eastAsia="宋体" w:cs="Times New Roman"/>
          <w:b/>
          <w:bCs/>
          <w:sz w:val="32"/>
          <w:szCs w:val="32"/>
          <w:lang w:val="en-US" w:eastAsia="zh-CN"/>
        </w:rPr>
        <w:t>就业创业办公室情况说明</w:t>
      </w:r>
    </w:p>
    <w:bookmarkEnd w:id="0"/>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imes New Roman" w:hAnsi="Times New Roman" w:eastAsia="宋体" w:cs="Times New Roman"/>
          <w:b/>
          <w:bCs/>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left"/>
        <w:textAlignment w:val="auto"/>
        <w:outlineLvl w:val="9"/>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促进毕业生就业的政策措施和指导服务</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left"/>
        <w:textAlignment w:val="auto"/>
        <w:outlineLvl w:val="9"/>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（1）就业网——政策法规：</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left"/>
        <w:textAlignment w:val="auto"/>
        <w:outlineLvl w:val="9"/>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高校毕业生就业政策百问；关于转发省教育厅黑教学[2012]206号文件的通知；职业院校学生定岗实习管理规定（征求意见稿）；普通高等学校毕业生就业工作暂行规定；黑龙江省人民政府关于进一步加强普通高等学校毕业生就业工作的意见；黑龙江省普通高等学校毕业生就业工作评估制度；黑龙江省普通高等学校毕业生就业工作评估流程图；黑龙江省普通大中专学校毕业生就业工作程序制度；转发黑龙江省教育厅《关于举办黑龙江省2015届普通高校毕业生供需见面系列活动的通知》；国务院关于进一步做好新形势下就业创业工作的意见(国发〔2015〕23号) ；国务院关于进一步做好普通高等学校毕业生就业工作的通知；李克强对全国普通高等学校毕业生就业创业工作电视电话会议作出重要批示强调 确保今年高校毕业生就业水平不降低；教育部办公厅关于进一步做好高校学生参军入伍工作的通知；教育部关于做好2017届全国普通高等学校毕业生就业创业工作的通知；国家促进普通高校毕业生就业政策公告；黑龙江省人民政府关于促进大学生创新创业的若干意见；中共佳木斯市委 佳木斯市人民政府印发《关于进一步加强人才队伍建设 若干政策的意见（试行）》的通知；2018届全省高校毕业生就业创业工作网络视频会议召开；  教育部办公厅关于编制发布高校毕业生就业质量年度报告的通知；</w:t>
      </w:r>
      <w:r>
        <w:rPr>
          <w:rFonts w:hint="eastAsia" w:ascii="Times New Roman" w:hAnsi="Times New Roman" w:eastAsia="宋体" w:cs="Times New Roman"/>
          <w:sz w:val="28"/>
          <w:szCs w:val="28"/>
          <w:lang w:val="en-US" w:eastAsia="zh-CN"/>
        </w:rPr>
        <w:fldChar w:fldCharType="begin"/>
      </w:r>
      <w:r>
        <w:rPr>
          <w:rFonts w:hint="eastAsia" w:ascii="Times New Roman" w:hAnsi="Times New Roman" w:eastAsia="宋体" w:cs="Times New Roman"/>
          <w:sz w:val="28"/>
          <w:szCs w:val="28"/>
          <w:lang w:val="en-US" w:eastAsia="zh-CN"/>
        </w:rPr>
        <w:instrText xml:space="preserve"> HYPERLINK "http://172.16.0.53:8080/system/lucene/newsqueryandmag/javascript:openneweditor('/system/site/column/news/addnews.jsp?newsposition=search&amp;opentype=1&amp;wbnewsid=1331&amp;treeid=1191&amp;wbcontentid=165460&amp;backurl=/system/lucene/newsqueryandmag/newssearchandmag.jsp?1=1&amp;title=&amp;content=&amp;keyword=&amp;sumary=&amp;author=&amp;source=&amp;begin=&amp;end=&amp;selectcolumn=0&amp;pageindex=1&amp;searchtype=1&amp;searcharchivenews=2&amp;wbauditing=1&amp;wbauditing=-3&amp;wbauditing=21&amp;wbauditing=-1')" </w:instrText>
      </w:r>
      <w:r>
        <w:rPr>
          <w:rFonts w:hint="eastAsia" w:ascii="Times New Roman" w:hAnsi="Times New Roman" w:eastAsia="宋体" w:cs="Times New Roman"/>
          <w:sz w:val="28"/>
          <w:szCs w:val="28"/>
          <w:lang w:val="en-US" w:eastAsia="zh-CN"/>
        </w:rPr>
        <w:fldChar w:fldCharType="separate"/>
      </w:r>
      <w:r>
        <w:rPr>
          <w:rFonts w:hint="eastAsia" w:ascii="Times New Roman" w:hAnsi="Times New Roman" w:eastAsia="宋体" w:cs="Times New Roman"/>
          <w:sz w:val="28"/>
          <w:szCs w:val="28"/>
          <w:lang w:val="en-US" w:eastAsia="zh-CN"/>
        </w:rPr>
        <w:t>高等学校信息公开办法（教育部令第29号）</w:t>
      </w:r>
      <w:r>
        <w:rPr>
          <w:rFonts w:hint="eastAsia" w:ascii="Times New Roman" w:hAnsi="Times New Roman" w:eastAsia="宋体" w:cs="Times New Roman"/>
          <w:sz w:val="28"/>
          <w:szCs w:val="28"/>
          <w:lang w:val="en-US" w:eastAsia="zh-CN"/>
        </w:rPr>
        <w:fldChar w:fldCharType="end"/>
      </w:r>
      <w:r>
        <w:rPr>
          <w:rFonts w:hint="eastAsia" w:ascii="Times New Roman" w:hAnsi="Times New Roman" w:eastAsia="宋体" w:cs="Times New Roman"/>
          <w:sz w:val="28"/>
          <w:szCs w:val="28"/>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left"/>
        <w:textAlignment w:val="auto"/>
        <w:outlineLvl w:val="9"/>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学校首页—通知公告：</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left"/>
        <w:textAlignment w:val="auto"/>
        <w:outlineLvl w:val="9"/>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黑龙江省卫生计生委关于进一步做好2015年全省乡镇卫生院招聘医学毕业生工作的通知。</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left"/>
        <w:textAlignment w:val="auto"/>
        <w:outlineLvl w:val="9"/>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指导服务：</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left"/>
        <w:textAlignment w:val="auto"/>
        <w:outlineLvl w:val="9"/>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学校首页——实习就业动态：</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left"/>
        <w:textAlignment w:val="auto"/>
        <w:outlineLvl w:val="9"/>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我校开展就业创业咨询活动；我校举办第四届职业生涯规划大赛；我校口腔医学系举办省内实习见面会；北京大学国际医院实习分享报告；孙琳副校长为药学系学生进行实习就业指导讲座。</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就业网——就业网—就创业指导—就业指导：</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jc w:val="left"/>
        <w:textAlignment w:val="auto"/>
        <w:outlineLvl w:val="9"/>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护理学院召开实习动员大会；打开职场大门 成就美好未来 ——我校药学系学生参加2017年中医药大学招聘会感悟。</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学校首页—通知公告：</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jc w:val="left"/>
        <w:textAlignment w:val="auto"/>
        <w:outlineLvl w:val="9"/>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护理系召开高端实习就业宣讲会；口腔医学系召开高端实习就业宣讲会；护理系召开2018年省外实习说明会；大学生社联职业发展协会开展简历设计团体活动；我校深入开展大学生全程化就创业指导课程师资培训工作；我校宋瑶同学在第七届黑龙江省大学生职业规划暨职场模拟招聘大赛复赛荣获专科组第四名的骄人成绩；我校第二届大学生职业生涯规划暨职业模拟招聘大赛决赛圆满落下帷幕；黑龙江护理高等专科学校第二届大学生职业生涯规划暨职场模拟招聘大赛启动大会召开；学校为学生开展科学就业训练营活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毕业生规模、结构、就业率、就业流向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outlineLvl w:val="9"/>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学校首页—通知公告：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outlineLvl w:val="9"/>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黑龙江护理高等专科学校2017届毕业生就业质量报告（体现2017届毕业生的规模、结构、就业率、就业流向）；2016届毕业生的规模、结构、就业率、就业流向；黑龙江护理高等专科学校2016届毕业生就业质量报告（体现2016届毕业生的规模、结构、就业率、就业流向）；黑龙江护理高等专科学校各专业就业去向；黑龙江护理高等专科学校2015届毕业生就业质量年度报告（体现2015届毕业生的规模、结构、就业率、就业流向）。</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高校毕业生就业质量年度报告</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jc w:val="left"/>
        <w:textAlignment w:val="auto"/>
        <w:outlineLvl w:val="9"/>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学校首页—通知公告：黑龙江护理高等专科学校2017届毕业生就业质量报告；黑龙江护理高等专科学校2016届毕业生就业质量报告；黑龙江护理高等专科学校2015届毕业生就业质量年度报告。</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jc w:val="left"/>
        <w:textAlignment w:val="auto"/>
        <w:outlineLvl w:val="9"/>
        <w:rPr>
          <w:rFonts w:hint="eastAsia" w:ascii="Times New Roman" w:hAnsi="Times New Roman" w:eastAsia="宋体" w:cs="Times New Roman"/>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right"/>
        <w:textAlignment w:val="auto"/>
        <w:outlineLvl w:val="9"/>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就业创业办公室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right"/>
        <w:textAlignment w:val="auto"/>
        <w:outlineLvl w:val="9"/>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2018年10月25日</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jc w:val="left"/>
        <w:textAlignment w:val="auto"/>
        <w:outlineLvl w:val="9"/>
        <w:rPr>
          <w:rFonts w:hint="eastAsia" w:ascii="Times New Roman" w:hAnsi="Times New Roman" w:eastAsia="宋体" w:cs="Times New Roman"/>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E2D628"/>
    <w:multiLevelType w:val="singleLevel"/>
    <w:tmpl w:val="88E2D628"/>
    <w:lvl w:ilvl="0" w:tentative="0">
      <w:start w:val="2"/>
      <w:numFmt w:val="decimal"/>
      <w:suff w:val="nothing"/>
      <w:lvlText w:val="（%1）"/>
      <w:lvlJc w:val="left"/>
    </w:lvl>
  </w:abstractNum>
  <w:abstractNum w:abstractNumId="1">
    <w:nsid w:val="C18187EC"/>
    <w:multiLevelType w:val="singleLevel"/>
    <w:tmpl w:val="C18187EC"/>
    <w:lvl w:ilvl="0" w:tentative="0">
      <w:start w:val="1"/>
      <w:numFmt w:val="decimal"/>
      <w:suff w:val="nothing"/>
      <w:lvlText w:val="（%1）"/>
      <w:lvlJc w:val="left"/>
    </w:lvl>
  </w:abstractNum>
  <w:abstractNum w:abstractNumId="2">
    <w:nsid w:val="73314B97"/>
    <w:multiLevelType w:val="singleLevel"/>
    <w:tmpl w:val="73314B97"/>
    <w:lvl w:ilvl="0" w:tentative="0">
      <w:start w:val="30"/>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A0585"/>
    <w:rsid w:val="0384300C"/>
    <w:rsid w:val="2AFD18EB"/>
    <w:rsid w:val="65D50DC8"/>
    <w:rsid w:val="7CD56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000000"/>
      <w:u w:val="none"/>
    </w:rPr>
  </w:style>
  <w:style w:type="character" w:styleId="6">
    <w:name w:val="Hyperlink"/>
    <w:basedOn w:val="3"/>
    <w:qFormat/>
    <w:uiPriority w:val="0"/>
    <w:rPr>
      <w:color w:val="000000"/>
      <w:u w:val="none"/>
    </w:rPr>
  </w:style>
  <w:style w:type="character" w:customStyle="1" w:styleId="8">
    <w:name w:val="edittext1"/>
    <w:basedOn w:val="3"/>
    <w:uiPriority w:val="0"/>
    <w:rPr>
      <w:rFonts w:hint="eastAsia" w:ascii="宋体" w:hAnsi="宋体" w:eastAsia="宋体" w:cs="宋体"/>
      <w:sz w:val="18"/>
      <w:szCs w:val="18"/>
      <w:bdr w:val="single" w:color="D2EEC6" w:sz="6"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2018-10-25T10:53:43Z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